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AE" w:rsidRPr="00E0637E" w:rsidRDefault="00DB2CF2" w:rsidP="00DB2CF2">
      <w:pPr>
        <w:pStyle w:val="Title"/>
        <w:pBdr>
          <w:bottom w:val="single" w:sz="4" w:space="1" w:color="auto"/>
        </w:pBdr>
        <w:rPr>
          <w:rFonts w:eastAsia="Arial Unicode MS"/>
          <w:color w:val="365F91" w:themeColor="accent1" w:themeShade="BF"/>
        </w:rPr>
      </w:pPr>
      <w:r>
        <w:rPr>
          <w:rFonts w:eastAsia="Arial Unicode MS"/>
          <w:color w:val="365F91" w:themeColor="accent1" w:themeShade="BF"/>
        </w:rPr>
        <w:t xml:space="preserve">Lesson </w:t>
      </w:r>
      <w:r w:rsidR="00BF2143">
        <w:rPr>
          <w:rFonts w:eastAsia="Arial Unicode MS"/>
          <w:color w:val="365F91" w:themeColor="accent1" w:themeShade="BF"/>
        </w:rPr>
        <w:t>4</w:t>
      </w:r>
      <w:r>
        <w:rPr>
          <w:rFonts w:eastAsia="Arial Unicode MS"/>
          <w:color w:val="365F91" w:themeColor="accent1" w:themeShade="BF"/>
        </w:rPr>
        <w:t xml:space="preserve">: </w:t>
      </w:r>
      <w:r w:rsidR="00E0637E" w:rsidRPr="00E0637E">
        <w:rPr>
          <w:rFonts w:eastAsia="Arial Unicode MS"/>
          <w:color w:val="365F91" w:themeColor="accent1" w:themeShade="BF"/>
        </w:rPr>
        <w:t xml:space="preserve">Excel </w:t>
      </w:r>
      <w:r w:rsidR="009A37AE" w:rsidRPr="00E0637E">
        <w:rPr>
          <w:rFonts w:eastAsia="Arial Unicode MS"/>
          <w:color w:val="365F91" w:themeColor="accent1" w:themeShade="BF"/>
        </w:rPr>
        <w:t xml:space="preserve">Formulas </w:t>
      </w:r>
    </w:p>
    <w:p w:rsidR="00DB2CF2" w:rsidRDefault="00E0637E" w:rsidP="00DB2CF2">
      <w:p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 w:rsidRPr="00E0637E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Excel </w:t>
      </w:r>
      <w:r w:rsid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is just like a calculator. It can:</w:t>
      </w:r>
    </w:p>
    <w:p w:rsidR="00DB2CF2" w:rsidRDefault="00DB2CF2" w:rsidP="00DB2CF2">
      <w:pPr>
        <w:pStyle w:val="ListParagraph"/>
        <w:numPr>
          <w:ilvl w:val="0"/>
          <w:numId w:val="7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Add (+)</w:t>
      </w:r>
    </w:p>
    <w:p w:rsidR="00DB2CF2" w:rsidRDefault="00DB2CF2" w:rsidP="00DB2CF2">
      <w:pPr>
        <w:pStyle w:val="ListParagraph"/>
        <w:numPr>
          <w:ilvl w:val="0"/>
          <w:numId w:val="7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Subtract (-)</w:t>
      </w:r>
    </w:p>
    <w:p w:rsidR="00DB2CF2" w:rsidRDefault="00DB2CF2" w:rsidP="00DB2CF2">
      <w:pPr>
        <w:pStyle w:val="ListParagraph"/>
        <w:numPr>
          <w:ilvl w:val="0"/>
          <w:numId w:val="7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Multiply (*)</w:t>
      </w:r>
    </w:p>
    <w:p w:rsidR="00DB2CF2" w:rsidRDefault="00DB2CF2" w:rsidP="00DB2CF2">
      <w:pPr>
        <w:pStyle w:val="ListParagraph"/>
        <w:numPr>
          <w:ilvl w:val="0"/>
          <w:numId w:val="7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Divide (/)</w:t>
      </w:r>
    </w:p>
    <w:p w:rsidR="00FF5BE3" w:rsidRPr="00DB2CF2" w:rsidRDefault="00DB2CF2" w:rsidP="009C0D36">
      <w:pPr>
        <w:spacing w:after="0"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However, in order to do any sort of calculation, </w:t>
      </w:r>
      <w:r w:rsidR="00FF5BE3" w:rsidRP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Excel </w:t>
      </w:r>
      <w:r w:rsidR="00FF5BE3" w:rsidRPr="00DB2CF2">
        <w:rPr>
          <w:rFonts w:eastAsia="Arial Unicode MS" w:cs="Arial Unicode MS"/>
          <w:i/>
          <w:color w:val="000000" w:themeColor="text1"/>
          <w:sz w:val="28"/>
          <w:szCs w:val="28"/>
          <w:shd w:val="clear" w:color="auto" w:fill="FFFFFF"/>
        </w:rPr>
        <w:t>must</w:t>
      </w:r>
      <w:r w:rsidR="00FF5BE3" w:rsidRP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2CF2">
        <w:rPr>
          <w:rFonts w:eastAsia="Arial Unicode MS" w:cs="Arial Unicode MS"/>
          <w:i/>
          <w:color w:val="000000" w:themeColor="text1"/>
          <w:sz w:val="28"/>
          <w:szCs w:val="28"/>
          <w:shd w:val="clear" w:color="auto" w:fill="FFFFFF"/>
        </w:rPr>
        <w:t>always</w:t>
      </w: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5BE3" w:rsidRP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begin with an</w:t>
      </w:r>
      <w:r w:rsidR="00FF5BE3" w:rsidRPr="00DB2CF2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equal</w:t>
      </w:r>
      <w:r w:rsidR="00FF5BE3" w:rsidRPr="00DB2CF2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sign</w:t>
      </w:r>
      <w:r w:rsidR="00FF5BE3" w:rsidRPr="00DB2CF2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="00FF5BE3" w:rsidRP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(</w:t>
      </w:r>
      <w:r w:rsidR="00FF5BE3" w:rsidRPr="00DB2CF2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=</w:t>
      </w:r>
      <w:r w:rsidR="00FF5BE3" w:rsidRP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). This is because the cell contains, or </w:t>
      </w:r>
      <w:r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will always</w:t>
      </w:r>
      <w:r w:rsidR="00FF5BE3" w:rsidRPr="00DB2CF2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equal to, the formula and the value it calculates.</w:t>
      </w:r>
    </w:p>
    <w:p w:rsidR="009C0D36" w:rsidRDefault="009C0D36" w:rsidP="009C0D36">
      <w:pPr>
        <w:spacing w:after="0" w:line="240" w:lineRule="auto"/>
        <w:rPr>
          <w:rFonts w:eastAsia="Arial Unicode MS" w:cs="Arial Unicode MS"/>
          <w:b/>
          <w:color w:val="000000" w:themeColor="text1"/>
          <w:sz w:val="28"/>
          <w:szCs w:val="28"/>
          <w:u w:val="single"/>
        </w:rPr>
      </w:pPr>
    </w:p>
    <w:p w:rsidR="00DB2CF2" w:rsidRPr="00FF5BE3" w:rsidRDefault="00DB2CF2" w:rsidP="009C0D36">
      <w:pPr>
        <w:spacing w:after="0" w:line="240" w:lineRule="auto"/>
        <w:rPr>
          <w:rFonts w:eastAsia="Arial Unicode MS" w:cs="Arial Unicode MS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eastAsia="Arial Unicode MS" w:cs="Arial Unicode MS"/>
          <w:b/>
          <w:color w:val="000000" w:themeColor="text1"/>
          <w:sz w:val="28"/>
          <w:szCs w:val="28"/>
          <w:u w:val="single"/>
        </w:rPr>
        <w:t>Cell References</w:t>
      </w:r>
    </w:p>
    <w:p w:rsidR="00FF5BE3" w:rsidRPr="000B3FC6" w:rsidRDefault="00FF5BE3" w:rsidP="00DB2CF2">
      <w:pPr>
        <w:shd w:val="clear" w:color="auto" w:fill="FFFFFF"/>
        <w:spacing w:after="300" w:line="240" w:lineRule="auto"/>
        <w:ind w:right="420"/>
        <w:textAlignment w:val="baseline"/>
        <w:rPr>
          <w:rFonts w:eastAsia="Arial Unicode MS" w:cs="Arial Unicode MS"/>
          <w:color w:val="000000" w:themeColor="text1"/>
          <w:sz w:val="28"/>
          <w:szCs w:val="28"/>
        </w:rPr>
      </w:pPr>
      <w:r w:rsidRPr="00FF5BE3">
        <w:rPr>
          <w:rFonts w:eastAsia="Arial Unicode MS" w:cs="Arial Unicode MS"/>
          <w:color w:val="000000" w:themeColor="text1"/>
          <w:sz w:val="28"/>
          <w:szCs w:val="28"/>
        </w:rPr>
        <w:t xml:space="preserve">While you can create simple </w:t>
      </w:r>
      <w:r w:rsidR="006D147F">
        <w:rPr>
          <w:rFonts w:eastAsia="Arial Unicode MS" w:cs="Arial Unicode MS"/>
          <w:color w:val="000000" w:themeColor="text1"/>
          <w:sz w:val="28"/>
          <w:szCs w:val="28"/>
        </w:rPr>
        <w:t xml:space="preserve">formulas in Excel manually (for 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>example</w:t>
      </w:r>
      <w:r w:rsidR="006D147F">
        <w:rPr>
          <w:rFonts w:eastAsia="Arial Unicode MS" w:cs="Arial Unicode MS"/>
          <w:color w:val="000000" w:themeColor="text1"/>
          <w:sz w:val="28"/>
          <w:szCs w:val="28"/>
        </w:rPr>
        <w:t>, =</w:t>
      </w:r>
      <w:r w:rsidR="006D147F" w:rsidRPr="006D147F">
        <w:rPr>
          <w:rFonts w:eastAsia="Arial Unicode MS" w:cs="Arial Unicode MS"/>
          <w:b/>
          <w:color w:val="000000" w:themeColor="text1"/>
          <w:sz w:val="28"/>
          <w:szCs w:val="28"/>
        </w:rPr>
        <w:t xml:space="preserve">2+2 </w:t>
      </w:r>
      <w:r w:rsidR="006D147F">
        <w:rPr>
          <w:rFonts w:eastAsia="Arial Unicode MS" w:cs="Arial Unicode MS"/>
          <w:color w:val="000000" w:themeColor="text1"/>
          <w:sz w:val="28"/>
          <w:szCs w:val="28"/>
        </w:rPr>
        <w:t>or =</w:t>
      </w:r>
      <w:r w:rsidR="006D147F" w:rsidRPr="006D147F">
        <w:rPr>
          <w:rFonts w:eastAsia="Arial Unicode MS" w:cs="Arial Unicode MS"/>
          <w:b/>
          <w:color w:val="000000" w:themeColor="text1"/>
          <w:sz w:val="28"/>
          <w:szCs w:val="28"/>
        </w:rPr>
        <w:t>5*5</w:t>
      </w:r>
      <w:r w:rsidR="006D147F">
        <w:rPr>
          <w:rFonts w:eastAsia="Arial Unicode MS" w:cs="Arial Unicode MS"/>
          <w:color w:val="000000" w:themeColor="text1"/>
          <w:sz w:val="28"/>
          <w:szCs w:val="28"/>
        </w:rPr>
        <w:t>),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 xml:space="preserve"> most of the time you will use</w:t>
      </w:r>
      <w:r w:rsidR="0070665F">
        <w:rPr>
          <w:rFonts w:eastAsia="Arial Unicode MS" w:cs="Arial Unicode MS"/>
          <w:color w:val="000000" w:themeColor="text1"/>
          <w:sz w:val="28"/>
          <w:szCs w:val="28"/>
        </w:rPr>
        <w:t xml:space="preserve"> the “</w:t>
      </w:r>
      <w:r w:rsidR="004D0E91">
        <w:rPr>
          <w:rFonts w:eastAsia="Arial Unicode MS" w:cs="Arial Unicode MS"/>
          <w:color w:val="000000" w:themeColor="text1"/>
          <w:sz w:val="28"/>
          <w:szCs w:val="28"/>
        </w:rPr>
        <w:t>Point and Click Method</w:t>
      </w:r>
      <w:r w:rsidR="0070665F">
        <w:rPr>
          <w:rFonts w:eastAsia="Arial Unicode MS" w:cs="Arial Unicode MS"/>
          <w:color w:val="000000" w:themeColor="text1"/>
          <w:sz w:val="28"/>
          <w:szCs w:val="28"/>
        </w:rPr>
        <w:t xml:space="preserve">” </w:t>
      </w:r>
      <w:bookmarkStart w:id="0" w:name="_GoBack"/>
      <w:bookmarkEnd w:id="0"/>
      <w:r w:rsidR="0070665F">
        <w:rPr>
          <w:rFonts w:eastAsia="Arial Unicode MS" w:cs="Arial Unicode MS"/>
          <w:color w:val="000000" w:themeColor="text1"/>
          <w:sz w:val="28"/>
          <w:szCs w:val="28"/>
        </w:rPr>
        <w:t>using</w:t>
      </w:r>
      <w:r w:rsidRPr="000B3FC6">
        <w:rPr>
          <w:rFonts w:eastAsia="Arial Unicode MS" w:cs="Arial Unicode MS"/>
          <w:color w:val="000000" w:themeColor="text1"/>
          <w:sz w:val="28"/>
          <w:szCs w:val="28"/>
        </w:rPr>
        <w:t xml:space="preserve"> </w:t>
      </w:r>
      <w:r w:rsidRPr="000B3FC6">
        <w:rPr>
          <w:rFonts w:eastAsia="Arial Unicode MS" w:cs="Arial Unicode MS"/>
          <w:b/>
          <w:bCs/>
          <w:color w:val="000000" w:themeColor="text1"/>
          <w:sz w:val="28"/>
          <w:szCs w:val="28"/>
        </w:rPr>
        <w:t>cell addresses</w:t>
      </w:r>
      <w:r w:rsidR="00E87E28">
        <w:rPr>
          <w:rFonts w:eastAsia="Arial Unicode MS" w:cs="Arial Unicode MS"/>
          <w:b/>
          <w:bCs/>
          <w:color w:val="000000" w:themeColor="text1"/>
          <w:sz w:val="28"/>
          <w:szCs w:val="28"/>
        </w:rPr>
        <w:t xml:space="preserve"> (</w:t>
      </w:r>
      <w:r w:rsidR="00E87E28">
        <w:rPr>
          <w:rFonts w:eastAsia="Arial Unicode MS" w:cs="Arial Unicode MS"/>
          <w:bCs/>
          <w:color w:val="000000" w:themeColor="text1"/>
          <w:sz w:val="28"/>
          <w:szCs w:val="28"/>
        </w:rPr>
        <w:t>for example,</w:t>
      </w:r>
      <w:r w:rsidR="00E87E28">
        <w:rPr>
          <w:rFonts w:eastAsia="Arial Unicode MS" w:cs="Arial Unicode MS"/>
          <w:b/>
          <w:bCs/>
          <w:color w:val="000000" w:themeColor="text1"/>
          <w:sz w:val="28"/>
          <w:szCs w:val="28"/>
        </w:rPr>
        <w:t xml:space="preserve"> </w:t>
      </w:r>
      <w:r w:rsidR="00024940">
        <w:rPr>
          <w:rFonts w:eastAsia="Arial Unicode MS" w:cs="Arial Unicode MS"/>
          <w:b/>
          <w:bCs/>
          <w:color w:val="000000" w:themeColor="text1"/>
          <w:sz w:val="28"/>
          <w:szCs w:val="28"/>
        </w:rPr>
        <w:t xml:space="preserve"> </w:t>
      </w:r>
      <w:r w:rsidR="00A2591C">
        <w:rPr>
          <w:rFonts w:eastAsia="Arial Unicode MS" w:cs="Arial Unicode MS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174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 referen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01" cy="18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91C">
        <w:rPr>
          <w:rFonts w:eastAsia="Arial Unicode MS" w:cs="Arial Unicode MS"/>
          <w:b/>
          <w:bCs/>
          <w:color w:val="000000" w:themeColor="text1"/>
          <w:sz w:val="28"/>
          <w:szCs w:val="28"/>
        </w:rPr>
        <w:t xml:space="preserve"> </w:t>
      </w:r>
      <w:r w:rsidR="00E87E28">
        <w:rPr>
          <w:rFonts w:eastAsia="Arial Unicode MS" w:cs="Arial Unicode MS"/>
          <w:b/>
          <w:bCs/>
          <w:color w:val="000000" w:themeColor="text1"/>
          <w:sz w:val="28"/>
          <w:szCs w:val="28"/>
        </w:rPr>
        <w:t xml:space="preserve">) 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>to create a formula. This is known as making a</w:t>
      </w:r>
      <w:r w:rsidRPr="000B3FC6">
        <w:rPr>
          <w:rFonts w:eastAsia="Arial Unicode MS" w:cs="Arial Unicode MS"/>
          <w:color w:val="000000" w:themeColor="text1"/>
          <w:sz w:val="28"/>
          <w:szCs w:val="28"/>
        </w:rPr>
        <w:t> </w:t>
      </w:r>
      <w:r w:rsidRPr="000B3FC6">
        <w:rPr>
          <w:rFonts w:eastAsia="Arial Unicode MS" w:cs="Arial Unicode MS"/>
          <w:b/>
          <w:bCs/>
          <w:color w:val="000000" w:themeColor="text1"/>
          <w:sz w:val="28"/>
          <w:szCs w:val="28"/>
        </w:rPr>
        <w:t>cell reference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 xml:space="preserve">. </w:t>
      </w:r>
      <w:r w:rsidR="00DB2CF2">
        <w:rPr>
          <w:rFonts w:eastAsia="Arial Unicode MS" w:cs="Arial Unicode MS"/>
          <w:color w:val="000000" w:themeColor="text1"/>
          <w:sz w:val="28"/>
          <w:szCs w:val="28"/>
        </w:rPr>
        <w:t>Cell references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 xml:space="preserve"> will ensure that your formulas are </w:t>
      </w:r>
      <w:r w:rsidRPr="00DB2CF2">
        <w:rPr>
          <w:rFonts w:eastAsia="Arial Unicode MS" w:cs="Arial Unicode MS"/>
          <w:i/>
          <w:color w:val="000000" w:themeColor="text1"/>
          <w:sz w:val="28"/>
          <w:szCs w:val="28"/>
        </w:rPr>
        <w:t>always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 xml:space="preserve"> accurate because you can change the value of referenced cells without having to rewrite the formula</w:t>
      </w:r>
      <w:r w:rsidR="00DB2CF2">
        <w:rPr>
          <w:rFonts w:eastAsia="Arial Unicode MS" w:cs="Arial Unicode MS"/>
          <w:color w:val="000000" w:themeColor="text1"/>
          <w:sz w:val="28"/>
          <w:szCs w:val="28"/>
        </w:rPr>
        <w:t xml:space="preserve"> over and over again</w:t>
      </w:r>
      <w:r w:rsidRPr="00FF5BE3">
        <w:rPr>
          <w:rFonts w:eastAsia="Arial Unicode MS" w:cs="Arial Unicode MS"/>
          <w:color w:val="000000" w:themeColor="text1"/>
          <w:sz w:val="28"/>
          <w:szCs w:val="28"/>
        </w:rPr>
        <w:t>.</w:t>
      </w:r>
    </w:p>
    <w:p w:rsidR="00FF5BE3" w:rsidRPr="000B3FC6" w:rsidRDefault="00FF5BE3" w:rsidP="009C0D36">
      <w:pPr>
        <w:spacing w:after="0" w:line="240" w:lineRule="auto"/>
        <w:rPr>
          <w:rFonts w:eastAsia="Arial Unicode MS" w:cs="Arial Unicode MS"/>
          <w:b/>
          <w:color w:val="000000" w:themeColor="text1"/>
          <w:sz w:val="28"/>
          <w:szCs w:val="28"/>
          <w:u w:val="single"/>
        </w:rPr>
      </w:pPr>
      <w:r w:rsidRPr="000B3FC6">
        <w:rPr>
          <w:rFonts w:eastAsia="Arial Unicode MS" w:cs="Arial Unicode MS"/>
          <w:b/>
          <w:color w:val="000000" w:themeColor="text1"/>
          <w:sz w:val="28"/>
          <w:szCs w:val="28"/>
          <w:u w:val="single"/>
        </w:rPr>
        <w:t>Steps to Create a Formula:</w:t>
      </w:r>
    </w:p>
    <w:p w:rsidR="00FF5BE3" w:rsidRPr="000B3FC6" w:rsidRDefault="00FF5BE3" w:rsidP="009C0D36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Select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cell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that will contain the formula</w:t>
      </w:r>
      <w:r w:rsidR="00A2591C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5BE3" w:rsidRPr="000B3FC6" w:rsidRDefault="00FF5BE3" w:rsidP="00DB2CF2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Type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="00024940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equal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sign (=)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. Notice how it appears in </w:t>
      </w:r>
      <w:r w:rsidRPr="00024940">
        <w:rPr>
          <w:rFonts w:eastAsia="Arial Unicode MS" w:cs="Arial Unicode MS"/>
          <w:i/>
          <w:color w:val="000000" w:themeColor="text1"/>
          <w:sz w:val="28"/>
          <w:szCs w:val="28"/>
          <w:shd w:val="clear" w:color="auto" w:fill="FFFFFF"/>
        </w:rPr>
        <w:t>both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cell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and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formula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bar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.</w:t>
      </w:r>
    </w:p>
    <w:p w:rsidR="00FF5BE3" w:rsidRPr="000B3FC6" w:rsidRDefault="00FF5BE3" w:rsidP="00DB2CF2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Type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cell</w:t>
      </w:r>
      <w:r w:rsidRPr="000B3FC6">
        <w:rPr>
          <w:rStyle w:val="apple-converted-space"/>
          <w:rFonts w:eastAsia="Arial Unicode MS" w:cs="Arial Unicode MS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address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of</w:t>
      </w:r>
      <w:r w:rsidR="006D147F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the cell you want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to reference first in the formula. A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blue border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will appear around the referenced cell.</w:t>
      </w:r>
    </w:p>
    <w:p w:rsidR="00FF5BE3" w:rsidRPr="000B3FC6" w:rsidRDefault="00FF5BE3" w:rsidP="00DB2CF2">
      <w:pPr>
        <w:pStyle w:val="ListParagraph"/>
        <w:numPr>
          <w:ilvl w:val="0"/>
          <w:numId w:val="1"/>
        </w:numPr>
        <w:spacing w:line="240" w:lineRule="auto"/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Type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mathematical operator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="00FE54DF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(</w:t>
      </w:r>
      <w:r w:rsidR="0032009B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+</w:t>
      </w:r>
      <w:r w:rsidR="00FE54DF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2009B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-</w:t>
      </w:r>
      <w:r w:rsidR="00FE54DF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, etc.) </w:t>
      </w:r>
      <w:r w:rsidR="00FE54DF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you want to use. See the chart on the next page.</w:t>
      </w:r>
    </w:p>
    <w:p w:rsidR="00FF5BE3" w:rsidRPr="000B3FC6" w:rsidRDefault="00FF5BE3" w:rsidP="00DB2CF2">
      <w:pPr>
        <w:pStyle w:val="ListParagraph"/>
        <w:numPr>
          <w:ilvl w:val="0"/>
          <w:numId w:val="1"/>
        </w:numPr>
        <w:spacing w:line="240" w:lineRule="auto"/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Type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cell address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="006D147F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of the cell you want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 to reference second in the formula. A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red border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will appear around the referenced cell.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</w:p>
    <w:p w:rsidR="00FF5BE3" w:rsidRPr="000B3FC6" w:rsidRDefault="00FF5BE3" w:rsidP="00DB2CF2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color w:val="000000" w:themeColor="text1"/>
          <w:sz w:val="28"/>
          <w:szCs w:val="28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Press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E</w:t>
      </w:r>
      <w:r w:rsidR="00FE54DF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 xml:space="preserve">NTER 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on your keyboard. The formula will be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calculated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, and the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Style w:val="Strong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value</w:t>
      </w:r>
      <w:r w:rsidRPr="000B3FC6">
        <w:rPr>
          <w:rStyle w:val="apple-converted-space"/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 </w:t>
      </w:r>
      <w:r w:rsidRPr="000B3FC6">
        <w:rPr>
          <w:rFonts w:eastAsia="Arial Unicode MS" w:cs="Arial Unicode MS"/>
          <w:color w:val="000000" w:themeColor="text1"/>
          <w:sz w:val="28"/>
          <w:szCs w:val="28"/>
          <w:shd w:val="clear" w:color="auto" w:fill="FFFFFF"/>
        </w:rPr>
        <w:t>will be displayed in the cell.</w:t>
      </w:r>
    </w:p>
    <w:p w:rsidR="00FF5BE3" w:rsidRPr="00FF5BE3" w:rsidRDefault="002C75B9" w:rsidP="00DB2CF2">
      <w:pPr>
        <w:shd w:val="clear" w:color="auto" w:fill="FFFFFF"/>
        <w:spacing w:after="300" w:line="240" w:lineRule="auto"/>
        <w:ind w:left="225" w:right="420"/>
        <w:textAlignment w:val="baseline"/>
        <w:rPr>
          <w:rFonts w:eastAsia="Arial Unicode MS" w:cs="Arial Unicode MS"/>
          <w:color w:val="000000" w:themeColor="text1"/>
          <w:sz w:val="28"/>
          <w:szCs w:val="28"/>
        </w:rPr>
      </w:pPr>
      <w:r w:rsidRPr="000B3FC6">
        <w:rPr>
          <w:rFonts w:eastAsia="Arial Unicode MS" w:cs="Arial Unicode MS"/>
          <w:color w:val="000000" w:themeColor="text1"/>
          <w:sz w:val="28"/>
          <w:szCs w:val="28"/>
        </w:rPr>
        <w:t>There are a number of method</w:t>
      </w:r>
      <w:r w:rsidR="006D147F">
        <w:rPr>
          <w:rFonts w:eastAsia="Arial Unicode MS" w:cs="Arial Unicode MS"/>
          <w:color w:val="000000" w:themeColor="text1"/>
          <w:sz w:val="28"/>
          <w:szCs w:val="28"/>
        </w:rPr>
        <w:t>s to create a formula. Try the point and c</w:t>
      </w:r>
      <w:r w:rsidRPr="000B3FC6">
        <w:rPr>
          <w:rFonts w:eastAsia="Arial Unicode MS" w:cs="Arial Unicode MS"/>
          <w:color w:val="000000" w:themeColor="text1"/>
          <w:sz w:val="28"/>
          <w:szCs w:val="28"/>
        </w:rPr>
        <w:t xml:space="preserve">lick method next time! </w:t>
      </w:r>
    </w:p>
    <w:p w:rsidR="002C75B9" w:rsidRPr="00303022" w:rsidRDefault="00303022" w:rsidP="00303022">
      <w:pPr>
        <w:spacing w:line="240" w:lineRule="auto"/>
        <w:jc w:val="center"/>
        <w:rPr>
          <w:rFonts w:eastAsia="Arial Unicode MS" w:cs="Arial Unicode MS"/>
          <w:b/>
          <w:i/>
          <w:noProof/>
          <w:color w:val="000000" w:themeColor="text1"/>
          <w:sz w:val="28"/>
          <w:szCs w:val="28"/>
        </w:rPr>
      </w:pPr>
      <w:r w:rsidRPr="00303022">
        <w:rPr>
          <w:rFonts w:eastAsia="Arial Unicode MS" w:cs="Arial Unicode MS"/>
          <w:b/>
          <w:i/>
          <w:noProof/>
          <w:color w:val="000000" w:themeColor="text1"/>
          <w:sz w:val="28"/>
          <w:szCs w:val="28"/>
        </w:rPr>
        <w:t>Turn to the other side!</w:t>
      </w:r>
    </w:p>
    <w:p w:rsidR="002C75B9" w:rsidRPr="000B3FC6" w:rsidRDefault="002C75B9" w:rsidP="00DB2CF2">
      <w:pPr>
        <w:spacing w:line="240" w:lineRule="auto"/>
        <w:rPr>
          <w:rFonts w:eastAsia="Arial Unicode MS" w:cs="Arial Unicode MS"/>
          <w:noProof/>
          <w:color w:val="000000" w:themeColor="text1"/>
          <w:sz w:val="28"/>
          <w:szCs w:val="28"/>
        </w:rPr>
      </w:pPr>
    </w:p>
    <w:p w:rsidR="002C75B9" w:rsidRPr="000B3FC6" w:rsidRDefault="00FE54DF" w:rsidP="00DB2CF2">
      <w:pPr>
        <w:spacing w:line="240" w:lineRule="auto"/>
        <w:rPr>
          <w:rFonts w:eastAsia="Arial Unicode MS" w:cs="Arial Unicode MS"/>
          <w:color w:val="000000" w:themeColor="text1"/>
          <w:sz w:val="28"/>
          <w:szCs w:val="28"/>
        </w:rPr>
      </w:pPr>
      <w:r w:rsidRPr="000B3FC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483EE2" wp14:editId="75A143DB">
            <wp:simplePos x="0" y="0"/>
            <wp:positionH relativeFrom="column">
              <wp:posOffset>-313690</wp:posOffset>
            </wp:positionH>
            <wp:positionV relativeFrom="paragraph">
              <wp:posOffset>153670</wp:posOffset>
            </wp:positionV>
            <wp:extent cx="2011680" cy="2113280"/>
            <wp:effectExtent l="0" t="0" r="7620" b="1270"/>
            <wp:wrapSquare wrapText="bothSides"/>
            <wp:docPr id="2" name="Picture 2" descr="Illustration of mathematical ope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mathematical opera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FC6">
        <w:rPr>
          <w:rFonts w:eastAsia="Arial Unicode MS" w:cs="Arial Unicode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FC4905" wp14:editId="298A2207">
            <wp:simplePos x="0" y="0"/>
            <wp:positionH relativeFrom="column">
              <wp:posOffset>1905635</wp:posOffset>
            </wp:positionH>
            <wp:positionV relativeFrom="paragraph">
              <wp:posOffset>73025</wp:posOffset>
            </wp:positionV>
            <wp:extent cx="4307205" cy="3925570"/>
            <wp:effectExtent l="0" t="0" r="0" b="0"/>
            <wp:wrapSquare wrapText="bothSides"/>
            <wp:docPr id="1" name="Picture 1" descr="Screenshot of Exce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Excel 2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E7" w:rsidRPr="000B3FC6">
        <w:rPr>
          <w:rFonts w:eastAsia="Arial Unicode MS" w:cs="Arial Unicode MS"/>
          <w:noProof/>
          <w:color w:val="000000" w:themeColor="text1"/>
          <w:sz w:val="28"/>
          <w:szCs w:val="28"/>
        </w:rPr>
        <w:t xml:space="preserve">           </w:t>
      </w:r>
    </w:p>
    <w:p w:rsidR="002C75B9" w:rsidRPr="000B3FC6" w:rsidRDefault="002C75B9" w:rsidP="00DB2CF2">
      <w:pPr>
        <w:spacing w:line="240" w:lineRule="auto"/>
        <w:rPr>
          <w:sz w:val="28"/>
          <w:szCs w:val="28"/>
        </w:rPr>
      </w:pPr>
    </w:p>
    <w:p w:rsidR="000B3FC6" w:rsidRPr="00DC2F9E" w:rsidRDefault="000B3FC6" w:rsidP="00DB2CF2">
      <w:pPr>
        <w:spacing w:line="240" w:lineRule="auto"/>
        <w:rPr>
          <w:rFonts w:eastAsia="Arial Unicode MS" w:cs="Arial Unicode MS"/>
          <w:sz w:val="40"/>
          <w:szCs w:val="28"/>
        </w:rPr>
      </w:pPr>
    </w:p>
    <w:p w:rsidR="00FE54DF" w:rsidRDefault="00FE54DF" w:rsidP="00DB2CF2">
      <w:pPr>
        <w:spacing w:line="240" w:lineRule="auto"/>
        <w:rPr>
          <w:rFonts w:eastAsia="Arial Unicode MS" w:cs="Arial Unicode MS"/>
          <w:sz w:val="40"/>
          <w:szCs w:val="28"/>
        </w:rPr>
      </w:pPr>
    </w:p>
    <w:p w:rsidR="00FE54DF" w:rsidRDefault="00FE54DF" w:rsidP="00DB2CF2">
      <w:pPr>
        <w:spacing w:line="240" w:lineRule="auto"/>
        <w:rPr>
          <w:rFonts w:eastAsia="Arial Unicode MS" w:cs="Arial Unicode MS"/>
          <w:sz w:val="40"/>
          <w:szCs w:val="28"/>
        </w:rPr>
      </w:pPr>
    </w:p>
    <w:p w:rsidR="00FE54DF" w:rsidRDefault="00FE54DF" w:rsidP="00DB2CF2">
      <w:pPr>
        <w:spacing w:line="240" w:lineRule="auto"/>
        <w:rPr>
          <w:rFonts w:eastAsia="Arial Unicode MS" w:cs="Arial Unicode MS"/>
          <w:sz w:val="40"/>
          <w:szCs w:val="28"/>
        </w:rPr>
      </w:pPr>
    </w:p>
    <w:p w:rsidR="002C75B9" w:rsidRPr="00DC2F9E" w:rsidRDefault="00DC2F9E" w:rsidP="009C0D36">
      <w:pPr>
        <w:spacing w:after="0" w:line="240" w:lineRule="auto"/>
        <w:rPr>
          <w:rFonts w:eastAsia="Arial Unicode MS" w:cs="Arial Unicode MS"/>
          <w:sz w:val="40"/>
          <w:szCs w:val="28"/>
        </w:rPr>
      </w:pPr>
      <w:r>
        <w:rPr>
          <w:rFonts w:eastAsia="Arial Unicode MS" w:cs="Arial Unicode MS"/>
          <w:sz w:val="40"/>
          <w:szCs w:val="28"/>
        </w:rPr>
        <w:t xml:space="preserve">Practice </w:t>
      </w:r>
    </w:p>
    <w:p w:rsidR="00A02FE7" w:rsidRDefault="00DC2F9E" w:rsidP="009C0D36">
      <w:pPr>
        <w:spacing w:after="0" w:line="240" w:lineRule="auto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Write</w:t>
      </w:r>
      <w:r w:rsidR="001E1C6B">
        <w:rPr>
          <w:rFonts w:eastAsia="Arial Unicode MS" w:cs="Arial Unicode MS"/>
          <w:sz w:val="28"/>
          <w:szCs w:val="28"/>
        </w:rPr>
        <w:t xml:space="preserve"> the formula using</w:t>
      </w:r>
      <w:r w:rsidR="0070665F">
        <w:rPr>
          <w:rFonts w:eastAsia="Arial Unicode MS" w:cs="Arial Unicode MS"/>
          <w:sz w:val="28"/>
          <w:szCs w:val="28"/>
        </w:rPr>
        <w:t xml:space="preserve"> the “point and click” method and</w:t>
      </w:r>
      <w:r w:rsidR="001E1C6B">
        <w:rPr>
          <w:rFonts w:eastAsia="Arial Unicode MS" w:cs="Arial Unicode MS"/>
          <w:sz w:val="28"/>
          <w:szCs w:val="28"/>
        </w:rPr>
        <w:t xml:space="preserve"> cell r</w:t>
      </w:r>
      <w:r w:rsidR="00A02FE7" w:rsidRPr="000B3FC6">
        <w:rPr>
          <w:rFonts w:eastAsia="Arial Unicode MS" w:cs="Arial Unicode MS"/>
          <w:sz w:val="28"/>
          <w:szCs w:val="28"/>
        </w:rPr>
        <w:t>eferences</w:t>
      </w:r>
      <w:r w:rsidR="001E1C6B">
        <w:rPr>
          <w:rFonts w:eastAsia="Arial Unicode MS" w:cs="Arial Unicode MS"/>
          <w:sz w:val="28"/>
          <w:szCs w:val="28"/>
        </w:rPr>
        <w:t>.</w:t>
      </w:r>
    </w:p>
    <w:p w:rsidR="009C0D36" w:rsidRPr="000B3FC6" w:rsidRDefault="009C0D36" w:rsidP="009C0D36">
      <w:pPr>
        <w:spacing w:after="0" w:line="240" w:lineRule="auto"/>
        <w:rPr>
          <w:rFonts w:eastAsia="Arial Unicode MS" w:cs="Arial Unicode MS"/>
          <w:sz w:val="28"/>
          <w:szCs w:val="28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528"/>
        <w:gridCol w:w="2122"/>
        <w:gridCol w:w="1368"/>
        <w:gridCol w:w="1717"/>
        <w:gridCol w:w="2748"/>
      </w:tblGrid>
      <w:tr w:rsidR="00DC2F9E" w:rsidRPr="002C75B9" w:rsidTr="009C0D36">
        <w:trPr>
          <w:trHeight w:val="45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C2F9E" w:rsidRPr="002C75B9" w:rsidTr="009C0D36">
        <w:trPr>
          <w:trHeight w:val="45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Cost x 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Total $ per Item </w:t>
            </w:r>
          </w:p>
        </w:tc>
      </w:tr>
      <w:tr w:rsidR="00DC2F9E" w:rsidRPr="002C75B9" w:rsidTr="009C0D36">
        <w:trPr>
          <w:trHeight w:val="45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Apples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=B1*C1</w:t>
            </w:r>
          </w:p>
        </w:tc>
      </w:tr>
      <w:tr w:rsidR="00DC2F9E" w:rsidRPr="002C75B9" w:rsidTr="00DC2F9E">
        <w:trPr>
          <w:trHeight w:val="4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Eggs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$7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2F9E" w:rsidRPr="002C75B9" w:rsidTr="009C0D36">
        <w:trPr>
          <w:trHeight w:val="4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Milk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2F9E" w:rsidRPr="002C75B9" w:rsidTr="009C0D36">
        <w:trPr>
          <w:trHeight w:val="4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Frozen Pizza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B3FC6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F9E" w:rsidRPr="002C75B9" w:rsidRDefault="00DC2F9E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75B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0D36" w:rsidRPr="002C75B9" w:rsidTr="009C0D36">
        <w:trPr>
          <w:trHeight w:val="45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C0D36" w:rsidRDefault="009C0D36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9C0D36" w:rsidRPr="002C75B9" w:rsidRDefault="00E86BDD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Avocado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9C0D36" w:rsidRPr="000B3FC6" w:rsidRDefault="00E86BDD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$3.00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9C0D36" w:rsidRPr="000B3FC6" w:rsidRDefault="00E86BDD" w:rsidP="00DB2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0D36" w:rsidRPr="002C75B9" w:rsidRDefault="009C0D36" w:rsidP="00DB2CF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3FC6" w:rsidRPr="000B3FC6" w:rsidRDefault="000B3FC6" w:rsidP="00DB2CF2">
      <w:pPr>
        <w:pStyle w:val="ListParagraph"/>
        <w:spacing w:line="240" w:lineRule="auto"/>
        <w:ind w:left="0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sectPr w:rsidR="000B3FC6" w:rsidRPr="000B3F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21" w:rsidRDefault="004B4D21" w:rsidP="004B4D21">
      <w:pPr>
        <w:spacing w:after="0" w:line="240" w:lineRule="auto"/>
      </w:pPr>
      <w:r>
        <w:separator/>
      </w:r>
    </w:p>
  </w:endnote>
  <w:endnote w:type="continuationSeparator" w:id="0">
    <w:p w:rsidR="004B4D21" w:rsidRDefault="004B4D21" w:rsidP="004B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21" w:rsidRDefault="00DB2CF2">
    <w:pPr>
      <w:pStyle w:val="Footer"/>
    </w:pPr>
    <w:r>
      <w:t>Updated 7/2018</w:t>
    </w:r>
    <w:r w:rsidR="004B4D21">
      <w:ptab w:relativeTo="margin" w:alignment="center" w:leader="none"/>
    </w:r>
    <w:r w:rsidR="004B4D21">
      <w:fldChar w:fldCharType="begin"/>
    </w:r>
    <w:r w:rsidR="004B4D21">
      <w:instrText xml:space="preserve"> PAGE   \* MERGEFORMAT </w:instrText>
    </w:r>
    <w:r w:rsidR="004B4D21">
      <w:fldChar w:fldCharType="separate"/>
    </w:r>
    <w:r w:rsidR="004D0E91">
      <w:rPr>
        <w:noProof/>
      </w:rPr>
      <w:t>2</w:t>
    </w:r>
    <w:r w:rsidR="004B4D21">
      <w:rPr>
        <w:noProof/>
      </w:rPr>
      <w:fldChar w:fldCharType="end"/>
    </w:r>
    <w:r w:rsidR="004B4D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21" w:rsidRDefault="004B4D21" w:rsidP="004B4D21">
      <w:pPr>
        <w:spacing w:after="0" w:line="240" w:lineRule="auto"/>
      </w:pPr>
      <w:r>
        <w:separator/>
      </w:r>
    </w:p>
  </w:footnote>
  <w:footnote w:type="continuationSeparator" w:id="0">
    <w:p w:rsidR="004B4D21" w:rsidRDefault="004B4D21" w:rsidP="004B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F2" w:rsidRDefault="00DB2CF2">
    <w:pPr>
      <w:pStyle w:val="Header"/>
    </w:pPr>
    <w:r>
      <w:t>Tenderloin Technology Lab</w:t>
    </w:r>
    <w:r>
      <w:tab/>
    </w:r>
    <w:r>
      <w:tab/>
      <w:t>2018</w:t>
    </w:r>
  </w:p>
  <w:p w:rsidR="00DB2CF2" w:rsidRDefault="00DB2CF2">
    <w:pPr>
      <w:pStyle w:val="Header"/>
    </w:pPr>
    <w:r>
      <w:t>Lesson 4: Excel Formulas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CC2"/>
    <w:multiLevelType w:val="hybridMultilevel"/>
    <w:tmpl w:val="FBBE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EA4"/>
    <w:multiLevelType w:val="hybridMultilevel"/>
    <w:tmpl w:val="EFDC5696"/>
    <w:lvl w:ilvl="0" w:tplc="AFF0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111"/>
    <w:multiLevelType w:val="hybridMultilevel"/>
    <w:tmpl w:val="591E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83D"/>
    <w:multiLevelType w:val="hybridMultilevel"/>
    <w:tmpl w:val="67A6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0D4F"/>
    <w:multiLevelType w:val="hybridMultilevel"/>
    <w:tmpl w:val="5746B1F8"/>
    <w:lvl w:ilvl="0" w:tplc="AFF0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722DDC"/>
    <w:multiLevelType w:val="multilevel"/>
    <w:tmpl w:val="FAC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82B24"/>
    <w:multiLevelType w:val="hybridMultilevel"/>
    <w:tmpl w:val="931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E3"/>
    <w:rsid w:val="00024940"/>
    <w:rsid w:val="000B3FC6"/>
    <w:rsid w:val="001E1C6B"/>
    <w:rsid w:val="002C75B9"/>
    <w:rsid w:val="00303022"/>
    <w:rsid w:val="0032009B"/>
    <w:rsid w:val="003C1849"/>
    <w:rsid w:val="0046701D"/>
    <w:rsid w:val="004B4D21"/>
    <w:rsid w:val="004D0E91"/>
    <w:rsid w:val="0053044E"/>
    <w:rsid w:val="006D147F"/>
    <w:rsid w:val="0070665F"/>
    <w:rsid w:val="00787EE3"/>
    <w:rsid w:val="008B3A81"/>
    <w:rsid w:val="009A37AE"/>
    <w:rsid w:val="009C0D36"/>
    <w:rsid w:val="009D22D8"/>
    <w:rsid w:val="00A02FE7"/>
    <w:rsid w:val="00A2591C"/>
    <w:rsid w:val="00AD0673"/>
    <w:rsid w:val="00BF2143"/>
    <w:rsid w:val="00DB2CF2"/>
    <w:rsid w:val="00DC2F9E"/>
    <w:rsid w:val="00E0637E"/>
    <w:rsid w:val="00E86BDD"/>
    <w:rsid w:val="00E87E28"/>
    <w:rsid w:val="00FE54D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050642-C029-4A0C-806A-6DB9626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5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5BE3"/>
  </w:style>
  <w:style w:type="character" w:styleId="Strong">
    <w:name w:val="Strong"/>
    <w:basedOn w:val="DefaultParagraphFont"/>
    <w:uiPriority w:val="22"/>
    <w:qFormat/>
    <w:rsid w:val="00FF5BE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F5B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21"/>
  </w:style>
  <w:style w:type="paragraph" w:styleId="Footer">
    <w:name w:val="footer"/>
    <w:basedOn w:val="Normal"/>
    <w:link w:val="FooterChar"/>
    <w:uiPriority w:val="99"/>
    <w:unhideWhenUsed/>
    <w:rsid w:val="004B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21"/>
  </w:style>
  <w:style w:type="paragraph" w:styleId="Title">
    <w:name w:val="Title"/>
    <w:basedOn w:val="Normal"/>
    <w:next w:val="Normal"/>
    <w:link w:val="TitleChar"/>
    <w:uiPriority w:val="10"/>
    <w:qFormat/>
    <w:rsid w:val="00E06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3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Cowan</dc:creator>
  <cp:lastModifiedBy>Madeira McQueen</cp:lastModifiedBy>
  <cp:revision>9</cp:revision>
  <dcterms:created xsi:type="dcterms:W3CDTF">2017-06-09T23:03:00Z</dcterms:created>
  <dcterms:modified xsi:type="dcterms:W3CDTF">2018-08-02T20:18:00Z</dcterms:modified>
</cp:coreProperties>
</file>